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5B7" w:rsidRPr="005A794F" w:rsidRDefault="00B345B7" w:rsidP="00B345B7">
      <w:pPr>
        <w:jc w:val="center"/>
        <w:rPr>
          <w:rFonts w:ascii="Arial" w:hAnsi="Arial" w:cs="Arial"/>
          <w:b/>
          <w:caps/>
        </w:rPr>
      </w:pPr>
      <w:bookmarkStart w:id="0" w:name="sub_64"/>
      <w:r w:rsidRPr="005A794F">
        <w:rPr>
          <w:rFonts w:ascii="Arial" w:hAnsi="Arial" w:cs="Arial"/>
          <w:b/>
          <w:caps/>
        </w:rPr>
        <w:t>РОССИЙСКАЯ ФЕДЕРАЦИЯ</w:t>
      </w:r>
    </w:p>
    <w:p w:rsidR="00B345B7" w:rsidRPr="005A794F" w:rsidRDefault="00B345B7" w:rsidP="00B345B7">
      <w:pPr>
        <w:jc w:val="center"/>
        <w:rPr>
          <w:rFonts w:ascii="Arial" w:hAnsi="Arial" w:cs="Arial"/>
          <w:b/>
          <w:caps/>
        </w:rPr>
      </w:pPr>
      <w:r w:rsidRPr="005A794F">
        <w:rPr>
          <w:rFonts w:ascii="Arial" w:hAnsi="Arial" w:cs="Arial"/>
          <w:b/>
          <w:caps/>
        </w:rPr>
        <w:t>Администрация Хайрюзовского сельсовета</w:t>
      </w:r>
    </w:p>
    <w:p w:rsidR="00B345B7" w:rsidRPr="005A794F" w:rsidRDefault="00B345B7" w:rsidP="00B345B7">
      <w:pPr>
        <w:jc w:val="center"/>
        <w:rPr>
          <w:rFonts w:ascii="Arial" w:hAnsi="Arial" w:cs="Arial"/>
          <w:b/>
          <w:caps/>
        </w:rPr>
      </w:pPr>
      <w:r w:rsidRPr="005A794F">
        <w:rPr>
          <w:rFonts w:ascii="Arial" w:hAnsi="Arial" w:cs="Arial"/>
          <w:b/>
          <w:caps/>
        </w:rPr>
        <w:t>Троицкого района Алтайского края</w:t>
      </w:r>
    </w:p>
    <w:p w:rsidR="00266753" w:rsidRPr="005A794F" w:rsidRDefault="00266753" w:rsidP="00B345B7">
      <w:pPr>
        <w:jc w:val="center"/>
        <w:rPr>
          <w:rFonts w:ascii="Arial" w:hAnsi="Arial" w:cs="Arial"/>
          <w:b/>
          <w:caps/>
        </w:rPr>
      </w:pPr>
    </w:p>
    <w:p w:rsidR="00B345B7" w:rsidRPr="005A794F" w:rsidRDefault="00B345B7" w:rsidP="00B345B7">
      <w:pPr>
        <w:rPr>
          <w:rFonts w:ascii="Arial" w:hAnsi="Arial" w:cs="Arial"/>
        </w:rPr>
      </w:pPr>
    </w:p>
    <w:p w:rsidR="00B345B7" w:rsidRPr="005A794F" w:rsidRDefault="00B345B7" w:rsidP="00B345B7">
      <w:pPr>
        <w:tabs>
          <w:tab w:val="left" w:pos="3884"/>
        </w:tabs>
        <w:rPr>
          <w:rFonts w:ascii="Arial" w:hAnsi="Arial" w:cs="Arial"/>
          <w:b/>
        </w:rPr>
      </w:pPr>
      <w:r w:rsidRPr="005A794F">
        <w:rPr>
          <w:rFonts w:ascii="Arial" w:hAnsi="Arial" w:cs="Arial"/>
          <w:b/>
        </w:rPr>
        <w:t xml:space="preserve">                                                           ПОСТАНОВЛЕНИЕ</w:t>
      </w:r>
    </w:p>
    <w:p w:rsidR="00E70DD2" w:rsidRPr="005A794F" w:rsidRDefault="00E70DD2" w:rsidP="00B345B7">
      <w:pPr>
        <w:tabs>
          <w:tab w:val="left" w:pos="3884"/>
        </w:tabs>
        <w:rPr>
          <w:rFonts w:ascii="Arial" w:hAnsi="Arial" w:cs="Arial"/>
          <w:b/>
        </w:rPr>
      </w:pPr>
    </w:p>
    <w:p w:rsidR="00B345B7" w:rsidRDefault="00E70DD2" w:rsidP="00B345B7">
      <w:pPr>
        <w:tabs>
          <w:tab w:val="left" w:pos="3884"/>
        </w:tabs>
        <w:jc w:val="center"/>
        <w:rPr>
          <w:rFonts w:ascii="Arial" w:hAnsi="Arial" w:cs="Arial"/>
          <w:b/>
        </w:rPr>
      </w:pPr>
      <w:r w:rsidRPr="003F4FC0">
        <w:rPr>
          <w:rFonts w:ascii="Arial" w:hAnsi="Arial" w:cs="Arial"/>
          <w:b/>
        </w:rPr>
        <w:t>3</w:t>
      </w:r>
      <w:r w:rsidR="0080197F" w:rsidRPr="003F4FC0">
        <w:rPr>
          <w:rFonts w:ascii="Arial" w:hAnsi="Arial" w:cs="Arial"/>
          <w:b/>
        </w:rPr>
        <w:t>1</w:t>
      </w:r>
      <w:r w:rsidR="003F4FC0" w:rsidRPr="003F4FC0">
        <w:rPr>
          <w:rFonts w:ascii="Arial" w:hAnsi="Arial" w:cs="Arial"/>
          <w:b/>
        </w:rPr>
        <w:t>.12.</w:t>
      </w:r>
      <w:r w:rsidR="00B345B7" w:rsidRPr="003F4FC0">
        <w:rPr>
          <w:rFonts w:ascii="Arial" w:hAnsi="Arial" w:cs="Arial"/>
          <w:b/>
        </w:rPr>
        <w:t>201</w:t>
      </w:r>
      <w:r w:rsidRPr="003F4FC0">
        <w:rPr>
          <w:rFonts w:ascii="Arial" w:hAnsi="Arial" w:cs="Arial"/>
          <w:b/>
        </w:rPr>
        <w:t>9</w:t>
      </w:r>
      <w:r w:rsidR="00B345B7" w:rsidRPr="003F4FC0">
        <w:rPr>
          <w:rFonts w:ascii="Arial" w:hAnsi="Arial" w:cs="Arial"/>
          <w:b/>
        </w:rPr>
        <w:t xml:space="preserve"> </w:t>
      </w:r>
      <w:r w:rsidRPr="003F4FC0">
        <w:rPr>
          <w:rFonts w:ascii="Arial" w:hAnsi="Arial" w:cs="Arial"/>
          <w:b/>
        </w:rPr>
        <w:t xml:space="preserve">                          </w:t>
      </w:r>
      <w:r w:rsidR="00B345B7" w:rsidRPr="003F4FC0">
        <w:rPr>
          <w:rFonts w:ascii="Arial" w:hAnsi="Arial" w:cs="Arial"/>
          <w:b/>
        </w:rPr>
        <w:t xml:space="preserve">                                  </w:t>
      </w:r>
      <w:r w:rsidR="0080197F" w:rsidRPr="003F4FC0">
        <w:rPr>
          <w:rFonts w:ascii="Arial" w:hAnsi="Arial" w:cs="Arial"/>
          <w:b/>
        </w:rPr>
        <w:t xml:space="preserve">    №  53</w:t>
      </w:r>
      <w:r w:rsidR="00B345B7" w:rsidRPr="003F4FC0">
        <w:rPr>
          <w:rFonts w:ascii="Arial" w:hAnsi="Arial" w:cs="Arial"/>
          <w:b/>
        </w:rPr>
        <w:t xml:space="preserve">                                                                                                            с. </w:t>
      </w:r>
      <w:proofErr w:type="spellStart"/>
      <w:r w:rsidR="00B345B7" w:rsidRPr="003F4FC0">
        <w:rPr>
          <w:rFonts w:ascii="Arial" w:hAnsi="Arial" w:cs="Arial"/>
          <w:b/>
        </w:rPr>
        <w:t>Хайрюзовка</w:t>
      </w:r>
      <w:proofErr w:type="spellEnd"/>
    </w:p>
    <w:p w:rsidR="003F4FC0" w:rsidRDefault="003F4FC0" w:rsidP="00B345B7">
      <w:pPr>
        <w:tabs>
          <w:tab w:val="left" w:pos="3884"/>
        </w:tabs>
        <w:jc w:val="center"/>
        <w:rPr>
          <w:rFonts w:ascii="Arial" w:hAnsi="Arial" w:cs="Arial"/>
          <w:b/>
        </w:rPr>
      </w:pPr>
    </w:p>
    <w:p w:rsidR="003F4FC0" w:rsidRPr="003F4FC0" w:rsidRDefault="003F4FC0" w:rsidP="00B345B7">
      <w:pPr>
        <w:tabs>
          <w:tab w:val="left" w:pos="3884"/>
        </w:tabs>
        <w:jc w:val="center"/>
        <w:rPr>
          <w:rFonts w:ascii="Arial" w:hAnsi="Arial" w:cs="Arial"/>
          <w:b/>
        </w:rPr>
      </w:pPr>
    </w:p>
    <w:p w:rsidR="003F4FC0" w:rsidRPr="005A794F" w:rsidRDefault="003F4FC0" w:rsidP="00B345B7">
      <w:pPr>
        <w:tabs>
          <w:tab w:val="left" w:pos="3884"/>
        </w:tabs>
        <w:jc w:val="center"/>
        <w:rPr>
          <w:rFonts w:ascii="Arial" w:hAnsi="Arial" w:cs="Arial"/>
        </w:rPr>
      </w:pPr>
      <w:r w:rsidRPr="003F4FC0">
        <w:rPr>
          <w:rFonts w:ascii="Arial" w:hAnsi="Arial" w:cs="Arial"/>
          <w:b/>
        </w:rPr>
        <w:t xml:space="preserve">О внесении изменений и дополнений в постановление Администрации Хайрюзовского сельсовета Троицкого района Алтайского края  от 31.05.2015 № 36 «Об утверждении  Административного регламента  предоставления муниципальной услуги «Присвоение, изменение и аннулирование адресов объектам недвижимости» </w:t>
      </w:r>
    </w:p>
    <w:p w:rsidR="0052148F" w:rsidRPr="005A794F" w:rsidRDefault="0052148F" w:rsidP="003F4FC0">
      <w:pPr>
        <w:ind w:firstLine="720"/>
        <w:jc w:val="both"/>
        <w:rPr>
          <w:rFonts w:ascii="Arial" w:hAnsi="Arial" w:cs="Arial"/>
        </w:rPr>
      </w:pPr>
      <w:r w:rsidRPr="005A794F">
        <w:rPr>
          <w:rFonts w:ascii="Arial" w:hAnsi="Arial" w:cs="Arial"/>
        </w:rPr>
        <w:t xml:space="preserve">Руководствуясь Федеральным законом от 06.10.2003 №131-ФЗ «Об общих принципах организации местного самоуправления в Российской федерации», Уставом </w:t>
      </w:r>
      <w:r w:rsidRPr="005A794F">
        <w:rPr>
          <w:rFonts w:ascii="Arial" w:hAnsi="Arial" w:cs="Arial"/>
          <w:iCs/>
        </w:rPr>
        <w:t>муниципального образования Хайрюзовский сельсовет Троицкого района Алтайского края,</w:t>
      </w:r>
      <w:r w:rsidR="009857F3">
        <w:rPr>
          <w:rFonts w:ascii="Arial" w:hAnsi="Arial" w:cs="Arial"/>
        </w:rPr>
        <w:t xml:space="preserve"> постановляю</w:t>
      </w:r>
      <w:r w:rsidRPr="005A794F">
        <w:rPr>
          <w:rFonts w:ascii="Arial" w:hAnsi="Arial" w:cs="Arial"/>
        </w:rPr>
        <w:t>:</w:t>
      </w:r>
    </w:p>
    <w:p w:rsidR="00BE1AA1" w:rsidRPr="003F4FC0" w:rsidRDefault="008B4C24" w:rsidP="008B4C24">
      <w:pPr>
        <w:pStyle w:val="a4"/>
        <w:numPr>
          <w:ilvl w:val="0"/>
          <w:numId w:val="3"/>
        </w:numPr>
        <w:ind w:left="0" w:firstLine="851"/>
        <w:jc w:val="both"/>
        <w:rPr>
          <w:rFonts w:ascii="Arial" w:hAnsi="Arial" w:cs="Arial"/>
        </w:rPr>
      </w:pPr>
      <w:r w:rsidRPr="005A794F">
        <w:rPr>
          <w:rFonts w:ascii="Arial" w:hAnsi="Arial" w:cs="Arial"/>
        </w:rPr>
        <w:t>В постановление Администрации Хайрюзовского сельсовета Троицкого района Алтайского края  от 31.05.2015 № 36 «Об утверждении  Административного</w:t>
      </w:r>
      <w:r w:rsidR="003F4FC0">
        <w:rPr>
          <w:rFonts w:ascii="Arial" w:hAnsi="Arial" w:cs="Arial"/>
        </w:rPr>
        <w:t xml:space="preserve"> </w:t>
      </w:r>
      <w:r w:rsidRPr="003F4FC0">
        <w:rPr>
          <w:rFonts w:ascii="Arial" w:hAnsi="Arial" w:cs="Arial"/>
        </w:rPr>
        <w:t xml:space="preserve">регламента  предоставления муниципальной услуги «Присвоение, изменение и аннулирование адресов объектам недвижимости» </w:t>
      </w:r>
      <w:bookmarkStart w:id="1" w:name="_GoBack"/>
      <w:bookmarkEnd w:id="1"/>
      <w:r w:rsidRPr="003F4FC0">
        <w:rPr>
          <w:rFonts w:ascii="Arial" w:hAnsi="Arial" w:cs="Arial"/>
        </w:rPr>
        <w:t>внести следующие изменения и дополнения</w:t>
      </w:r>
      <w:r w:rsidR="00E70DD2" w:rsidRPr="003F4FC0">
        <w:rPr>
          <w:rFonts w:ascii="Arial" w:hAnsi="Arial" w:cs="Arial"/>
        </w:rPr>
        <w:t>:</w:t>
      </w:r>
      <w:r w:rsidR="0052148F" w:rsidRPr="003F4FC0">
        <w:rPr>
          <w:rFonts w:ascii="Arial" w:hAnsi="Arial" w:cs="Arial"/>
        </w:rPr>
        <w:t xml:space="preserve"> </w:t>
      </w:r>
    </w:p>
    <w:p w:rsidR="00BE1AA1" w:rsidRPr="005A794F" w:rsidRDefault="00E70DD2" w:rsidP="00E70DD2">
      <w:pPr>
        <w:pStyle w:val="a4"/>
        <w:numPr>
          <w:ilvl w:val="0"/>
          <w:numId w:val="5"/>
        </w:numPr>
        <w:rPr>
          <w:rFonts w:ascii="Arial" w:hAnsi="Arial" w:cs="Arial"/>
        </w:rPr>
      </w:pPr>
      <w:r w:rsidRPr="005A794F">
        <w:rPr>
          <w:rFonts w:ascii="Arial" w:hAnsi="Arial" w:cs="Arial"/>
        </w:rPr>
        <w:t>изложив подпункт 3</w:t>
      </w:r>
      <w:r w:rsidR="0080197F" w:rsidRPr="005A794F">
        <w:rPr>
          <w:rFonts w:ascii="Arial" w:hAnsi="Arial" w:cs="Arial"/>
        </w:rPr>
        <w:t xml:space="preserve"> пункта  </w:t>
      </w:r>
      <w:r w:rsidRPr="005A794F">
        <w:rPr>
          <w:rFonts w:ascii="Arial" w:hAnsi="Arial" w:cs="Arial"/>
        </w:rPr>
        <w:t>5.</w:t>
      </w:r>
      <w:r w:rsidR="0080197F" w:rsidRPr="005A794F">
        <w:rPr>
          <w:rFonts w:ascii="Arial" w:hAnsi="Arial" w:cs="Arial"/>
        </w:rPr>
        <w:t xml:space="preserve">2. </w:t>
      </w:r>
      <w:r w:rsidR="00BE1AA1" w:rsidRPr="005A794F">
        <w:rPr>
          <w:rFonts w:ascii="Arial" w:hAnsi="Arial" w:cs="Arial"/>
        </w:rPr>
        <w:t xml:space="preserve"> в следующей редакции:</w:t>
      </w:r>
    </w:p>
    <w:p w:rsidR="00266753" w:rsidRPr="005A794F" w:rsidRDefault="00BE1AA1" w:rsidP="00266753">
      <w:pPr>
        <w:autoSpaceDE w:val="0"/>
        <w:autoSpaceDN w:val="0"/>
        <w:adjustRightInd w:val="0"/>
        <w:ind w:firstLine="709"/>
        <w:jc w:val="both"/>
        <w:rPr>
          <w:rFonts w:ascii="Arial" w:hAnsi="Arial" w:cs="Arial"/>
        </w:rPr>
      </w:pPr>
      <w:r w:rsidRPr="005A794F">
        <w:rPr>
          <w:rFonts w:ascii="Arial" w:hAnsi="Arial" w:cs="Arial"/>
        </w:rPr>
        <w:t>«</w:t>
      </w:r>
      <w:bookmarkEnd w:id="0"/>
      <w:r w:rsidR="00E70DD2" w:rsidRPr="005A794F">
        <w:rPr>
          <w:rFonts w:ascii="Arial" w:hAnsi="Arial"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roofErr w:type="gramStart"/>
      <w:r w:rsidR="00E70DD2" w:rsidRPr="005A794F">
        <w:rPr>
          <w:rFonts w:ascii="Arial" w:hAnsi="Arial" w:cs="Arial"/>
        </w:rPr>
        <w:t>;»</w:t>
      </w:r>
      <w:proofErr w:type="gramEnd"/>
      <w:r w:rsidR="00E70DD2" w:rsidRPr="005A794F">
        <w:rPr>
          <w:rFonts w:ascii="Arial" w:hAnsi="Arial" w:cs="Arial"/>
        </w:rPr>
        <w:t>,</w:t>
      </w:r>
    </w:p>
    <w:p w:rsidR="00E70DD2" w:rsidRPr="005A794F" w:rsidRDefault="000574CA" w:rsidP="00E70DD2">
      <w:pPr>
        <w:pStyle w:val="a4"/>
        <w:numPr>
          <w:ilvl w:val="0"/>
          <w:numId w:val="5"/>
        </w:numPr>
        <w:rPr>
          <w:rFonts w:ascii="Arial" w:hAnsi="Arial" w:cs="Arial"/>
        </w:rPr>
      </w:pPr>
      <w:r w:rsidRPr="005A794F">
        <w:rPr>
          <w:rFonts w:ascii="Arial" w:hAnsi="Arial" w:cs="Arial"/>
        </w:rPr>
        <w:t>дополнив</w:t>
      </w:r>
      <w:r w:rsidR="00E70DD2" w:rsidRPr="005A794F">
        <w:rPr>
          <w:rFonts w:ascii="Arial" w:hAnsi="Arial" w:cs="Arial"/>
        </w:rPr>
        <w:t xml:space="preserve">  подпунктом 10 пункт  5.2.  в следующей редакции:</w:t>
      </w:r>
    </w:p>
    <w:p w:rsidR="00E70DD2" w:rsidRPr="005A794F" w:rsidRDefault="00E70DD2" w:rsidP="00E70DD2">
      <w:pPr>
        <w:pStyle w:val="a4"/>
        <w:ind w:left="0" w:firstLine="709"/>
        <w:jc w:val="both"/>
        <w:rPr>
          <w:rFonts w:ascii="Arial" w:hAnsi="Arial" w:cs="Arial"/>
        </w:rPr>
      </w:pPr>
      <w:proofErr w:type="gramStart"/>
      <w:r w:rsidRPr="005A794F">
        <w:rPr>
          <w:rFonts w:ascii="Arial" w:hAnsi="Arial" w:cs="Arial"/>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w:t>
      </w:r>
      <w:proofErr w:type="gramEnd"/>
      <w:r w:rsidRPr="005A794F">
        <w:rPr>
          <w:rFonts w:ascii="Arial" w:hAnsi="Arial" w:cs="Arial"/>
        </w:rPr>
        <w:t xml:space="preserve"> муниципальных услуг». </w:t>
      </w:r>
      <w:proofErr w:type="gramStart"/>
      <w:r w:rsidRPr="005A794F">
        <w:rPr>
          <w:rFonts w:ascii="Arial" w:hAnsi="Arial" w:cs="Arial"/>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r w:rsidRPr="005A794F">
        <w:rPr>
          <w:rFonts w:ascii="Arial" w:hAnsi="Arial" w:cs="Arial"/>
        </w:rPr>
        <w:t>»,</w:t>
      </w:r>
    </w:p>
    <w:p w:rsidR="0073477F" w:rsidRPr="005A794F" w:rsidRDefault="000574CA" w:rsidP="0073477F">
      <w:pPr>
        <w:pStyle w:val="a4"/>
        <w:numPr>
          <w:ilvl w:val="0"/>
          <w:numId w:val="5"/>
        </w:numPr>
        <w:rPr>
          <w:rFonts w:ascii="Arial" w:hAnsi="Arial" w:cs="Arial"/>
        </w:rPr>
      </w:pPr>
      <w:r w:rsidRPr="005A794F">
        <w:rPr>
          <w:rFonts w:ascii="Arial" w:hAnsi="Arial" w:cs="Arial"/>
        </w:rPr>
        <w:t>дополнив</w:t>
      </w:r>
      <w:r w:rsidR="0073477F" w:rsidRPr="005A794F">
        <w:rPr>
          <w:rFonts w:ascii="Arial" w:hAnsi="Arial" w:cs="Arial"/>
        </w:rPr>
        <w:t xml:space="preserve">  пунктом  5.7.1.  в следующей редакции:</w:t>
      </w:r>
    </w:p>
    <w:p w:rsidR="0073477F" w:rsidRPr="005A794F" w:rsidRDefault="0073477F" w:rsidP="0073477F">
      <w:pPr>
        <w:ind w:firstLine="540"/>
        <w:jc w:val="both"/>
        <w:rPr>
          <w:rStyle w:val="blk"/>
          <w:rFonts w:ascii="Arial" w:hAnsi="Arial" w:cs="Arial"/>
        </w:rPr>
      </w:pPr>
      <w:r w:rsidRPr="005A794F">
        <w:rPr>
          <w:rFonts w:ascii="Arial" w:hAnsi="Arial" w:cs="Arial"/>
          <w:lang w:eastAsia="en-US"/>
        </w:rPr>
        <w:t>«5.7.1.</w:t>
      </w:r>
      <w:r w:rsidRPr="005A794F">
        <w:rPr>
          <w:rFonts w:ascii="Arial" w:hAnsi="Arial" w:cs="Arial"/>
          <w:b/>
          <w:lang w:eastAsia="en-US"/>
        </w:rPr>
        <w:t xml:space="preserve"> </w:t>
      </w:r>
      <w:proofErr w:type="gramStart"/>
      <w:r w:rsidRPr="005A794F">
        <w:rPr>
          <w:rStyle w:val="blk"/>
          <w:rFonts w:ascii="Arial" w:hAnsi="Arial" w:cs="Arial"/>
        </w:rPr>
        <w:t xml:space="preserve">В случае признания жалобы подлежащей удовлетворению в ответе заявителю, указанном в </w:t>
      </w:r>
      <w:hyperlink r:id="rId6" w:anchor="dst121" w:history="1">
        <w:r w:rsidRPr="009857F3">
          <w:rPr>
            <w:rStyle w:val="a5"/>
            <w:rFonts w:ascii="Arial" w:hAnsi="Arial" w:cs="Arial"/>
            <w:color w:val="auto"/>
            <w:u w:val="none"/>
          </w:rPr>
          <w:t>части 8</w:t>
        </w:r>
      </w:hyperlink>
      <w:r w:rsidRPr="009857F3">
        <w:rPr>
          <w:rStyle w:val="blk"/>
          <w:rFonts w:ascii="Arial" w:hAnsi="Arial" w:cs="Arial"/>
        </w:rPr>
        <w:t xml:space="preserve"> </w:t>
      </w:r>
      <w:r w:rsidRPr="005A794F">
        <w:rPr>
          <w:rStyle w:val="blk"/>
          <w:rFonts w:ascii="Arial" w:hAnsi="Arial" w:cs="Arial"/>
        </w:rPr>
        <w:t>статьи</w:t>
      </w:r>
      <w:r w:rsidR="00E466BB" w:rsidRPr="005A794F">
        <w:rPr>
          <w:rStyle w:val="blk"/>
          <w:rFonts w:ascii="Arial" w:hAnsi="Arial" w:cs="Arial"/>
        </w:rPr>
        <w:t xml:space="preserve"> 11.2 Федерального закона </w:t>
      </w:r>
      <w:r w:rsidR="00E466BB" w:rsidRPr="005A794F">
        <w:rPr>
          <w:rFonts w:ascii="Arial" w:hAnsi="Arial" w:cs="Arial"/>
        </w:rPr>
        <w:t>от 27.07.2010 № 210-ФЗ «Об организации предоставления государственных и муниципальных услуг»</w:t>
      </w:r>
      <w:r w:rsidRPr="005A794F">
        <w:rPr>
          <w:rStyle w:val="blk"/>
          <w:rFonts w:ascii="Arial" w:hAnsi="Arial" w:cs="Arial"/>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w:t>
      </w:r>
      <w:r w:rsidRPr="005A794F">
        <w:rPr>
          <w:rStyle w:val="blk"/>
          <w:rFonts w:ascii="Arial" w:hAnsi="Arial" w:cs="Arial"/>
        </w:rPr>
        <w:lastRenderedPageBreak/>
        <w:t xml:space="preserve">многофункциональным центром либо организацией, предусмотренной </w:t>
      </w:r>
      <w:hyperlink r:id="rId7" w:anchor="dst100352" w:history="1">
        <w:r w:rsidRPr="009857F3">
          <w:rPr>
            <w:rStyle w:val="a5"/>
            <w:rFonts w:ascii="Arial" w:hAnsi="Arial" w:cs="Arial"/>
            <w:color w:val="auto"/>
            <w:u w:val="none"/>
          </w:rPr>
          <w:t>частью 1.1 статьи 16</w:t>
        </w:r>
      </w:hyperlink>
      <w:r w:rsidRPr="009857F3">
        <w:rPr>
          <w:rStyle w:val="blk"/>
          <w:rFonts w:ascii="Arial" w:hAnsi="Arial" w:cs="Arial"/>
        </w:rPr>
        <w:t xml:space="preserve"> </w:t>
      </w:r>
      <w:r w:rsidRPr="005A794F">
        <w:rPr>
          <w:rStyle w:val="blk"/>
          <w:rFonts w:ascii="Arial" w:hAnsi="Arial" w:cs="Arial"/>
        </w:rPr>
        <w:t xml:space="preserve">Федерального закона </w:t>
      </w:r>
      <w:r w:rsidRPr="005A794F">
        <w:rPr>
          <w:rFonts w:ascii="Arial" w:hAnsi="Arial" w:cs="Arial"/>
        </w:rPr>
        <w:t>от 27.07.2010 № 210-ФЗ «Об организации предоставления государственных и муниципальных</w:t>
      </w:r>
      <w:proofErr w:type="gramEnd"/>
      <w:r w:rsidRPr="005A794F">
        <w:rPr>
          <w:rFonts w:ascii="Arial" w:hAnsi="Arial" w:cs="Arial"/>
        </w:rPr>
        <w:t xml:space="preserve"> услуг»</w:t>
      </w:r>
      <w:r w:rsidRPr="005A794F">
        <w:rPr>
          <w:rStyle w:val="blk"/>
          <w:rFonts w:ascii="Arial" w:hAnsi="Arial" w:cs="Arial"/>
        </w:rPr>
        <w:t xml:space="preserve">,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5A794F">
        <w:rPr>
          <w:rStyle w:val="blk"/>
          <w:rFonts w:ascii="Arial" w:hAnsi="Arial" w:cs="Arial"/>
        </w:rPr>
        <w:t>неудобства</w:t>
      </w:r>
      <w:proofErr w:type="gramEnd"/>
      <w:r w:rsidRPr="005A794F">
        <w:rPr>
          <w:rStyle w:val="blk"/>
          <w:rFonts w:ascii="Arial" w:hAnsi="Arial" w:cs="Arial"/>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73477F" w:rsidRPr="005A794F" w:rsidRDefault="0073477F" w:rsidP="0073477F">
      <w:pPr>
        <w:pStyle w:val="a4"/>
        <w:ind w:left="0" w:firstLine="709"/>
        <w:rPr>
          <w:rFonts w:ascii="Arial" w:hAnsi="Arial" w:cs="Arial"/>
        </w:rPr>
      </w:pPr>
      <w:r w:rsidRPr="005A794F">
        <w:rPr>
          <w:rStyle w:val="blk"/>
          <w:rFonts w:ascii="Arial" w:hAnsi="Arial" w:cs="Arial"/>
        </w:rPr>
        <w:t xml:space="preserve">4) </w:t>
      </w:r>
      <w:bookmarkStart w:id="2" w:name="dst298"/>
      <w:bookmarkEnd w:id="2"/>
      <w:r w:rsidR="00E466BB" w:rsidRPr="005A794F">
        <w:rPr>
          <w:rFonts w:ascii="Arial" w:hAnsi="Arial" w:cs="Arial"/>
        </w:rPr>
        <w:t>дополнив</w:t>
      </w:r>
      <w:r w:rsidRPr="005A794F">
        <w:rPr>
          <w:rFonts w:ascii="Arial" w:hAnsi="Arial" w:cs="Arial"/>
        </w:rPr>
        <w:t xml:space="preserve">  пунктом  5.7.2.  в следующей редакции:</w:t>
      </w:r>
    </w:p>
    <w:p w:rsidR="00E70DD2" w:rsidRPr="005A794F" w:rsidRDefault="0073477F" w:rsidP="0073477F">
      <w:pPr>
        <w:ind w:firstLine="709"/>
        <w:jc w:val="both"/>
        <w:rPr>
          <w:rFonts w:ascii="Arial" w:hAnsi="Arial" w:cs="Arial"/>
        </w:rPr>
      </w:pPr>
      <w:r w:rsidRPr="005A794F">
        <w:rPr>
          <w:rStyle w:val="blk"/>
          <w:rFonts w:ascii="Arial" w:hAnsi="Arial" w:cs="Arial"/>
        </w:rPr>
        <w:t xml:space="preserve">«5.7.2.  В случае признания </w:t>
      </w:r>
      <w:proofErr w:type="gramStart"/>
      <w:r w:rsidRPr="005A794F">
        <w:rPr>
          <w:rStyle w:val="blk"/>
          <w:rFonts w:ascii="Arial" w:hAnsi="Arial" w:cs="Arial"/>
        </w:rPr>
        <w:t>жалобы</w:t>
      </w:r>
      <w:proofErr w:type="gramEnd"/>
      <w:r w:rsidRPr="005A794F">
        <w:rPr>
          <w:rStyle w:val="blk"/>
          <w:rFonts w:ascii="Arial" w:hAnsi="Arial" w:cs="Arial"/>
        </w:rPr>
        <w:t xml:space="preserve"> не подлежащей удовлетворению в ответе заявителю, указанном в </w:t>
      </w:r>
      <w:hyperlink r:id="rId8" w:anchor="dst121" w:history="1">
        <w:r w:rsidRPr="009857F3">
          <w:rPr>
            <w:rStyle w:val="a5"/>
            <w:rFonts w:ascii="Arial" w:hAnsi="Arial" w:cs="Arial"/>
            <w:color w:val="auto"/>
            <w:u w:val="none"/>
          </w:rPr>
          <w:t>части 8</w:t>
        </w:r>
      </w:hyperlink>
      <w:r w:rsidRPr="009857F3">
        <w:rPr>
          <w:rStyle w:val="blk"/>
          <w:rFonts w:ascii="Arial" w:hAnsi="Arial" w:cs="Arial"/>
        </w:rPr>
        <w:t xml:space="preserve"> </w:t>
      </w:r>
      <w:r w:rsidR="00E466BB" w:rsidRPr="009857F3">
        <w:rPr>
          <w:rStyle w:val="blk"/>
          <w:rFonts w:ascii="Arial" w:hAnsi="Arial" w:cs="Arial"/>
        </w:rPr>
        <w:t>с</w:t>
      </w:r>
      <w:r w:rsidR="00E466BB" w:rsidRPr="005A794F">
        <w:rPr>
          <w:rStyle w:val="blk"/>
          <w:rFonts w:ascii="Arial" w:hAnsi="Arial" w:cs="Arial"/>
        </w:rPr>
        <w:t>татьи 11.2 Федерального закона от 27.07.2010 № 210-ФЗ «Об организации предоставления государственных и муниципальных услуг»,</w:t>
      </w:r>
      <w:r w:rsidRPr="005A794F">
        <w:rPr>
          <w:rStyle w:val="blk"/>
          <w:rFonts w:ascii="Arial" w:hAnsi="Arial" w:cs="Arial"/>
        </w:rPr>
        <w:t xml:space="preserve"> даются аргументированные разъяснения о причинах принятого решения, а также информация о порядке обжалования принятого решения.</w:t>
      </w:r>
      <w:r w:rsidRPr="005A794F">
        <w:rPr>
          <w:rFonts w:ascii="Arial" w:hAnsi="Arial" w:cs="Arial"/>
        </w:rPr>
        <w:t>»</w:t>
      </w:r>
      <w:r w:rsidR="00E466BB" w:rsidRPr="005A794F">
        <w:rPr>
          <w:rFonts w:ascii="Arial" w:hAnsi="Arial" w:cs="Arial"/>
        </w:rPr>
        <w:t>,</w:t>
      </w:r>
    </w:p>
    <w:p w:rsidR="00E67C86" w:rsidRPr="005A794F" w:rsidRDefault="00E67C86" w:rsidP="00E67C86">
      <w:pPr>
        <w:pStyle w:val="a4"/>
        <w:numPr>
          <w:ilvl w:val="0"/>
          <w:numId w:val="8"/>
        </w:numPr>
        <w:rPr>
          <w:rFonts w:ascii="Arial" w:hAnsi="Arial" w:cs="Arial"/>
        </w:rPr>
      </w:pPr>
      <w:r w:rsidRPr="005A794F">
        <w:rPr>
          <w:rFonts w:ascii="Arial" w:hAnsi="Arial" w:cs="Arial"/>
        </w:rPr>
        <w:t>изложив пункт  5.8.  в следующей редакции:</w:t>
      </w:r>
    </w:p>
    <w:p w:rsidR="0038090E" w:rsidRPr="005A794F" w:rsidRDefault="0038090E" w:rsidP="0038090E">
      <w:pPr>
        <w:autoSpaceDE w:val="0"/>
        <w:autoSpaceDN w:val="0"/>
        <w:adjustRightInd w:val="0"/>
        <w:ind w:firstLine="709"/>
        <w:jc w:val="both"/>
        <w:outlineLvl w:val="1"/>
        <w:rPr>
          <w:rFonts w:ascii="Arial" w:hAnsi="Arial" w:cs="Arial"/>
          <w:lang w:eastAsia="en-US"/>
        </w:rPr>
      </w:pPr>
      <w:r w:rsidRPr="005A794F">
        <w:rPr>
          <w:rFonts w:ascii="Arial" w:hAnsi="Arial" w:cs="Arial"/>
          <w:lang w:eastAsia="en-US"/>
        </w:rPr>
        <w:t>«5.8. Не позднее дня, следующего за днем принятия решения, указанного в части 7 статьи 11.2 Федерального закона от 27.07.2010 № 210-ФЗ «Об организации предоставления государственных и муниципальных услуг»,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Start"/>
      <w:r w:rsidRPr="005A794F">
        <w:rPr>
          <w:rFonts w:ascii="Arial" w:hAnsi="Arial" w:cs="Arial"/>
          <w:lang w:eastAsia="en-US"/>
        </w:rPr>
        <w:t>.»</w:t>
      </w:r>
      <w:proofErr w:type="gramEnd"/>
    </w:p>
    <w:p w:rsidR="00E466BB" w:rsidRPr="005A794F" w:rsidRDefault="0038090E" w:rsidP="00E67C86">
      <w:pPr>
        <w:pStyle w:val="a4"/>
        <w:numPr>
          <w:ilvl w:val="0"/>
          <w:numId w:val="8"/>
        </w:numPr>
        <w:rPr>
          <w:rFonts w:ascii="Arial" w:hAnsi="Arial" w:cs="Arial"/>
        </w:rPr>
      </w:pPr>
      <w:r w:rsidRPr="005A794F">
        <w:rPr>
          <w:rFonts w:ascii="Arial" w:hAnsi="Arial" w:cs="Arial"/>
        </w:rPr>
        <w:t xml:space="preserve">изложив </w:t>
      </w:r>
      <w:r w:rsidR="00E466BB" w:rsidRPr="005A794F">
        <w:rPr>
          <w:rFonts w:ascii="Arial" w:hAnsi="Arial" w:cs="Arial"/>
        </w:rPr>
        <w:t xml:space="preserve"> пункт  5.</w:t>
      </w:r>
      <w:r w:rsidRPr="005A794F">
        <w:rPr>
          <w:rFonts w:ascii="Arial" w:hAnsi="Arial" w:cs="Arial"/>
        </w:rPr>
        <w:t>11</w:t>
      </w:r>
      <w:r w:rsidR="00E466BB" w:rsidRPr="005A794F">
        <w:rPr>
          <w:rFonts w:ascii="Arial" w:hAnsi="Arial" w:cs="Arial"/>
        </w:rPr>
        <w:t>.  в следующей редакции:</w:t>
      </w:r>
    </w:p>
    <w:p w:rsidR="00E466BB" w:rsidRPr="005A794F" w:rsidRDefault="0038090E" w:rsidP="0038090E">
      <w:pPr>
        <w:ind w:firstLine="709"/>
        <w:jc w:val="both"/>
        <w:rPr>
          <w:rFonts w:ascii="Arial" w:hAnsi="Arial" w:cs="Arial"/>
        </w:rPr>
      </w:pPr>
      <w:r w:rsidRPr="005A794F">
        <w:rPr>
          <w:rFonts w:ascii="Arial" w:hAnsi="Arial" w:cs="Arial"/>
        </w:rPr>
        <w:t xml:space="preserve">«5.11. </w:t>
      </w:r>
      <w:r w:rsidRPr="005A794F">
        <w:rPr>
          <w:rStyle w:val="blk"/>
          <w:rFonts w:ascii="Arial" w:hAnsi="Arial" w:cs="Arial"/>
        </w:rPr>
        <w:t>Не позднее дня, следующего за днем принятия решения, указанного в части 7 статьи 11.2 Федерального закона от 27.07.2010 № 210-ФЗ «Об организации предоставления государственных и муниципальных услуг»,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Start"/>
      <w:r w:rsidRPr="005A794F">
        <w:rPr>
          <w:rStyle w:val="blk"/>
          <w:rFonts w:ascii="Arial" w:hAnsi="Arial" w:cs="Arial"/>
        </w:rPr>
        <w:t>.».</w:t>
      </w:r>
      <w:proofErr w:type="gramEnd"/>
    </w:p>
    <w:p w:rsidR="0052148F" w:rsidRPr="005A794F" w:rsidRDefault="00266753" w:rsidP="00266753">
      <w:pPr>
        <w:pStyle w:val="a4"/>
        <w:numPr>
          <w:ilvl w:val="0"/>
          <w:numId w:val="2"/>
        </w:numPr>
        <w:tabs>
          <w:tab w:val="clear" w:pos="900"/>
          <w:tab w:val="num" w:pos="0"/>
        </w:tabs>
        <w:autoSpaceDE w:val="0"/>
        <w:autoSpaceDN w:val="0"/>
        <w:adjustRightInd w:val="0"/>
        <w:ind w:left="0" w:firstLine="709"/>
        <w:rPr>
          <w:rFonts w:ascii="Arial" w:hAnsi="Arial" w:cs="Arial"/>
        </w:rPr>
      </w:pPr>
      <w:r w:rsidRPr="005A794F">
        <w:rPr>
          <w:rFonts w:ascii="Arial" w:hAnsi="Arial" w:cs="Arial"/>
        </w:rPr>
        <w:t>Настоящее</w:t>
      </w:r>
      <w:r w:rsidR="0052148F" w:rsidRPr="005A794F">
        <w:rPr>
          <w:rFonts w:ascii="Arial" w:hAnsi="Arial" w:cs="Arial"/>
        </w:rPr>
        <w:t xml:space="preserve"> постановление обнародовать в установленном порядке.</w:t>
      </w:r>
    </w:p>
    <w:p w:rsidR="00266753" w:rsidRDefault="0052148F" w:rsidP="005A794F">
      <w:pPr>
        <w:pStyle w:val="10"/>
        <w:numPr>
          <w:ilvl w:val="0"/>
          <w:numId w:val="2"/>
        </w:numPr>
        <w:tabs>
          <w:tab w:val="clear" w:pos="900"/>
          <w:tab w:val="left" w:pos="0"/>
        </w:tabs>
        <w:spacing w:after="0" w:line="240" w:lineRule="auto"/>
        <w:ind w:left="0" w:firstLine="709"/>
        <w:rPr>
          <w:rFonts w:ascii="Arial" w:hAnsi="Arial" w:cs="Arial"/>
          <w:sz w:val="24"/>
          <w:szCs w:val="24"/>
        </w:rPr>
      </w:pPr>
      <w:proofErr w:type="gramStart"/>
      <w:r w:rsidRPr="005A794F">
        <w:rPr>
          <w:rFonts w:ascii="Arial" w:hAnsi="Arial" w:cs="Arial"/>
          <w:sz w:val="24"/>
          <w:szCs w:val="24"/>
        </w:rPr>
        <w:t>Контроль за</w:t>
      </w:r>
      <w:proofErr w:type="gramEnd"/>
      <w:r w:rsidRPr="005A794F">
        <w:rPr>
          <w:rFonts w:ascii="Arial" w:hAnsi="Arial" w:cs="Arial"/>
          <w:sz w:val="24"/>
          <w:szCs w:val="24"/>
        </w:rPr>
        <w:t xml:space="preserve">  исполнением данного постановления оставляю за собой.</w:t>
      </w:r>
    </w:p>
    <w:p w:rsidR="005A794F" w:rsidRPr="005A794F" w:rsidRDefault="005A794F" w:rsidP="005A794F">
      <w:pPr>
        <w:pStyle w:val="10"/>
        <w:tabs>
          <w:tab w:val="left" w:pos="0"/>
        </w:tabs>
        <w:spacing w:after="0" w:line="240" w:lineRule="auto"/>
        <w:ind w:left="0"/>
        <w:rPr>
          <w:rFonts w:ascii="Arial" w:hAnsi="Arial" w:cs="Arial"/>
          <w:sz w:val="24"/>
          <w:szCs w:val="24"/>
        </w:rPr>
      </w:pPr>
    </w:p>
    <w:p w:rsidR="0052148F" w:rsidRPr="005A794F" w:rsidRDefault="0052148F" w:rsidP="005A794F">
      <w:pPr>
        <w:pStyle w:val="10"/>
        <w:tabs>
          <w:tab w:val="left" w:pos="3833"/>
        </w:tabs>
        <w:spacing w:after="0" w:line="240" w:lineRule="auto"/>
        <w:ind w:left="0"/>
        <w:rPr>
          <w:rFonts w:ascii="Arial" w:hAnsi="Arial" w:cs="Arial"/>
          <w:sz w:val="24"/>
          <w:szCs w:val="24"/>
        </w:rPr>
      </w:pPr>
      <w:r w:rsidRPr="005A794F">
        <w:rPr>
          <w:rFonts w:ascii="Arial" w:hAnsi="Arial" w:cs="Arial"/>
          <w:sz w:val="24"/>
          <w:szCs w:val="24"/>
        </w:rPr>
        <w:t>Глава Администрации</w:t>
      </w:r>
      <w:r w:rsidR="005A794F">
        <w:rPr>
          <w:rFonts w:ascii="Arial" w:hAnsi="Arial" w:cs="Arial"/>
          <w:sz w:val="24"/>
          <w:szCs w:val="24"/>
        </w:rPr>
        <w:t xml:space="preserve"> </w:t>
      </w:r>
      <w:r w:rsidRPr="005A794F">
        <w:rPr>
          <w:rFonts w:ascii="Arial" w:hAnsi="Arial" w:cs="Arial"/>
          <w:sz w:val="24"/>
          <w:szCs w:val="24"/>
        </w:rPr>
        <w:t>Хайрюзовского сельсовета</w:t>
      </w:r>
      <w:r w:rsidR="005A794F">
        <w:rPr>
          <w:rFonts w:ascii="Arial" w:hAnsi="Arial" w:cs="Arial"/>
          <w:sz w:val="24"/>
          <w:szCs w:val="24"/>
        </w:rPr>
        <w:t xml:space="preserve">  </w:t>
      </w:r>
      <w:r w:rsidRPr="005A794F">
        <w:rPr>
          <w:rFonts w:ascii="Arial" w:hAnsi="Arial" w:cs="Arial"/>
          <w:sz w:val="24"/>
          <w:szCs w:val="24"/>
        </w:rPr>
        <w:t xml:space="preserve">Н.В. </w:t>
      </w:r>
      <w:proofErr w:type="gramStart"/>
      <w:r w:rsidRPr="005A794F">
        <w:rPr>
          <w:rFonts w:ascii="Arial" w:hAnsi="Arial" w:cs="Arial"/>
          <w:sz w:val="24"/>
          <w:szCs w:val="24"/>
        </w:rPr>
        <w:t>Камчатный</w:t>
      </w:r>
      <w:proofErr w:type="gramEnd"/>
      <w:r w:rsidRPr="005A794F">
        <w:rPr>
          <w:rFonts w:ascii="Arial" w:hAnsi="Arial" w:cs="Arial"/>
          <w:sz w:val="24"/>
          <w:szCs w:val="24"/>
        </w:rPr>
        <w:t xml:space="preserve">                           </w:t>
      </w:r>
      <w:r w:rsidRPr="005A794F">
        <w:rPr>
          <w:rFonts w:ascii="Arial" w:hAnsi="Arial" w:cs="Arial"/>
          <w:sz w:val="24"/>
          <w:szCs w:val="24"/>
        </w:rPr>
        <w:tab/>
      </w:r>
    </w:p>
    <w:p w:rsidR="00685EE9" w:rsidRDefault="00685EE9" w:rsidP="005A794F">
      <w:pPr>
        <w:rPr>
          <w:rFonts w:ascii="Arial" w:hAnsi="Arial" w:cs="Arial"/>
        </w:rPr>
      </w:pPr>
    </w:p>
    <w:p w:rsidR="00685EE9" w:rsidRPr="00685EE9" w:rsidRDefault="00685EE9" w:rsidP="00685EE9">
      <w:pPr>
        <w:rPr>
          <w:rFonts w:ascii="Arial" w:hAnsi="Arial" w:cs="Arial"/>
        </w:rPr>
      </w:pPr>
    </w:p>
    <w:p w:rsidR="00685EE9" w:rsidRPr="00685EE9" w:rsidRDefault="00685EE9" w:rsidP="00685EE9">
      <w:pPr>
        <w:rPr>
          <w:rFonts w:ascii="Arial" w:hAnsi="Arial" w:cs="Arial"/>
        </w:rPr>
      </w:pPr>
    </w:p>
    <w:p w:rsidR="00685EE9" w:rsidRPr="00685EE9" w:rsidRDefault="00685EE9" w:rsidP="00685EE9">
      <w:pPr>
        <w:rPr>
          <w:rFonts w:ascii="Arial" w:hAnsi="Arial" w:cs="Arial"/>
        </w:rPr>
      </w:pPr>
    </w:p>
    <w:p w:rsidR="00685EE9" w:rsidRPr="00685EE9" w:rsidRDefault="00685EE9" w:rsidP="00685EE9">
      <w:pPr>
        <w:rPr>
          <w:rFonts w:ascii="Arial" w:hAnsi="Arial" w:cs="Arial"/>
        </w:rPr>
      </w:pPr>
    </w:p>
    <w:p w:rsidR="00685EE9" w:rsidRPr="00685EE9" w:rsidRDefault="00685EE9" w:rsidP="00685EE9">
      <w:pPr>
        <w:rPr>
          <w:rFonts w:ascii="Arial" w:hAnsi="Arial" w:cs="Arial"/>
        </w:rPr>
      </w:pPr>
    </w:p>
    <w:p w:rsidR="00685EE9" w:rsidRPr="00685EE9" w:rsidRDefault="00685EE9" w:rsidP="00685EE9">
      <w:pPr>
        <w:rPr>
          <w:rFonts w:ascii="Arial" w:hAnsi="Arial" w:cs="Arial"/>
        </w:rPr>
      </w:pPr>
    </w:p>
    <w:p w:rsidR="00685EE9" w:rsidRPr="00685EE9" w:rsidRDefault="00685EE9" w:rsidP="00685EE9">
      <w:pPr>
        <w:rPr>
          <w:rFonts w:ascii="Arial" w:hAnsi="Arial" w:cs="Arial"/>
        </w:rPr>
      </w:pPr>
    </w:p>
    <w:p w:rsidR="00685EE9" w:rsidRPr="00685EE9" w:rsidRDefault="00685EE9" w:rsidP="00685EE9">
      <w:pPr>
        <w:rPr>
          <w:rFonts w:ascii="Arial" w:hAnsi="Arial" w:cs="Arial"/>
        </w:rPr>
      </w:pPr>
    </w:p>
    <w:p w:rsidR="00685EE9" w:rsidRPr="00685EE9" w:rsidRDefault="00685EE9" w:rsidP="00685EE9">
      <w:pPr>
        <w:rPr>
          <w:rFonts w:ascii="Arial" w:hAnsi="Arial" w:cs="Arial"/>
        </w:rPr>
      </w:pPr>
    </w:p>
    <w:p w:rsidR="00685EE9" w:rsidRPr="00685EE9" w:rsidRDefault="00685EE9" w:rsidP="00685EE9">
      <w:pPr>
        <w:rPr>
          <w:rFonts w:ascii="Arial" w:hAnsi="Arial" w:cs="Arial"/>
        </w:rPr>
      </w:pPr>
    </w:p>
    <w:p w:rsidR="00685EE9" w:rsidRPr="00685EE9" w:rsidRDefault="00685EE9" w:rsidP="00685EE9">
      <w:pPr>
        <w:rPr>
          <w:rFonts w:ascii="Arial" w:hAnsi="Arial" w:cs="Arial"/>
        </w:rPr>
      </w:pPr>
    </w:p>
    <w:p w:rsidR="00685EE9" w:rsidRPr="00685EE9" w:rsidRDefault="00685EE9" w:rsidP="00685EE9">
      <w:pPr>
        <w:ind w:firstLine="708"/>
        <w:rPr>
          <w:rFonts w:ascii="Arial" w:hAnsi="Arial" w:cs="Arial"/>
        </w:rPr>
      </w:pPr>
    </w:p>
    <w:sectPr w:rsidR="00685EE9" w:rsidRPr="00685EE9" w:rsidSect="003F4FC0">
      <w:pgSz w:w="11906" w:h="16838"/>
      <w:pgMar w:top="993"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13B8"/>
    <w:multiLevelType w:val="hybridMultilevel"/>
    <w:tmpl w:val="F392E840"/>
    <w:lvl w:ilvl="0" w:tplc="15DC0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6842FA8"/>
    <w:multiLevelType w:val="hybridMultilevel"/>
    <w:tmpl w:val="F392E840"/>
    <w:lvl w:ilvl="0" w:tplc="15DC0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4463E12"/>
    <w:multiLevelType w:val="hybridMultilevel"/>
    <w:tmpl w:val="46C2DF18"/>
    <w:lvl w:ilvl="0" w:tplc="8FCE3C64">
      <w:start w:val="1"/>
      <w:numFmt w:val="decimal"/>
      <w:lvlText w:val="%1."/>
      <w:lvlJc w:val="left"/>
      <w:pPr>
        <w:ind w:left="720" w:hanging="360"/>
      </w:pPr>
      <w:rPr>
        <w:rFonts w:ascii="Arial" w:hAnsi="Arial" w:cs="Arial"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6B51CD9"/>
    <w:multiLevelType w:val="hybridMultilevel"/>
    <w:tmpl w:val="F392E840"/>
    <w:lvl w:ilvl="0" w:tplc="15DC0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94B6D21"/>
    <w:multiLevelType w:val="hybridMultilevel"/>
    <w:tmpl w:val="AD7056D0"/>
    <w:lvl w:ilvl="0" w:tplc="15DC08F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4B251D4"/>
    <w:multiLevelType w:val="hybridMultilevel"/>
    <w:tmpl w:val="94F26E7E"/>
    <w:lvl w:ilvl="0" w:tplc="51C2F9C4">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CF074C8"/>
    <w:multiLevelType w:val="hybridMultilevel"/>
    <w:tmpl w:val="322ABCE0"/>
    <w:lvl w:ilvl="0" w:tplc="72720102">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71F755C0"/>
    <w:multiLevelType w:val="hybridMultilevel"/>
    <w:tmpl w:val="1BBE9F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7"/>
  </w:num>
  <w:num w:numId="5">
    <w:abstractNumId w:val="3"/>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585"/>
    <w:rsid w:val="000574CA"/>
    <w:rsid w:val="000D1832"/>
    <w:rsid w:val="00266753"/>
    <w:rsid w:val="0038090E"/>
    <w:rsid w:val="003F4FC0"/>
    <w:rsid w:val="0052148F"/>
    <w:rsid w:val="005A794F"/>
    <w:rsid w:val="00685EE9"/>
    <w:rsid w:val="006A4FB6"/>
    <w:rsid w:val="0073477F"/>
    <w:rsid w:val="0080197F"/>
    <w:rsid w:val="00843CFD"/>
    <w:rsid w:val="00845FE1"/>
    <w:rsid w:val="008B4C24"/>
    <w:rsid w:val="00900468"/>
    <w:rsid w:val="009857F3"/>
    <w:rsid w:val="00AC5A19"/>
    <w:rsid w:val="00B345B7"/>
    <w:rsid w:val="00BE1AA1"/>
    <w:rsid w:val="00CB73D3"/>
    <w:rsid w:val="00D05585"/>
    <w:rsid w:val="00E466BB"/>
    <w:rsid w:val="00E67C86"/>
    <w:rsid w:val="00E70D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5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1"/>
    <w:basedOn w:val="a"/>
    <w:rsid w:val="00B345B7"/>
    <w:pPr>
      <w:spacing w:before="100" w:beforeAutospacing="1" w:after="100" w:afterAutospacing="1"/>
      <w:jc w:val="both"/>
    </w:pPr>
    <w:rPr>
      <w:rFonts w:ascii="Tahoma" w:hAnsi="Tahoma"/>
      <w:sz w:val="20"/>
      <w:szCs w:val="20"/>
      <w:lang w:val="en-US" w:eastAsia="en-US"/>
    </w:rPr>
  </w:style>
  <w:style w:type="paragraph" w:customStyle="1" w:styleId="10">
    <w:name w:val="Абзац списка1"/>
    <w:basedOn w:val="a"/>
    <w:rsid w:val="0052148F"/>
    <w:pPr>
      <w:spacing w:after="200" w:line="276" w:lineRule="auto"/>
      <w:ind w:left="720"/>
    </w:pPr>
    <w:rPr>
      <w:rFonts w:ascii="Calibri" w:hAnsi="Calibri"/>
      <w:sz w:val="22"/>
      <w:szCs w:val="22"/>
      <w:lang w:eastAsia="en-US"/>
    </w:rPr>
  </w:style>
  <w:style w:type="character" w:styleId="a3">
    <w:name w:val="Strong"/>
    <w:qFormat/>
    <w:rsid w:val="000D1832"/>
    <w:rPr>
      <w:b/>
      <w:bCs/>
    </w:rPr>
  </w:style>
  <w:style w:type="paragraph" w:styleId="a4">
    <w:name w:val="List Paragraph"/>
    <w:basedOn w:val="a"/>
    <w:uiPriority w:val="34"/>
    <w:qFormat/>
    <w:rsid w:val="000D1832"/>
    <w:pPr>
      <w:ind w:left="720"/>
      <w:contextualSpacing/>
    </w:pPr>
  </w:style>
  <w:style w:type="character" w:styleId="a5">
    <w:name w:val="Hyperlink"/>
    <w:uiPriority w:val="99"/>
    <w:rsid w:val="00BE1AA1"/>
    <w:rPr>
      <w:color w:val="0000FF"/>
      <w:u w:val="single"/>
    </w:rPr>
  </w:style>
  <w:style w:type="paragraph" w:customStyle="1" w:styleId="11">
    <w:name w:val="Знак Знак1"/>
    <w:basedOn w:val="a"/>
    <w:rsid w:val="00BE1AA1"/>
    <w:pPr>
      <w:spacing w:before="100" w:beforeAutospacing="1" w:after="100" w:afterAutospacing="1"/>
      <w:jc w:val="both"/>
    </w:pPr>
    <w:rPr>
      <w:rFonts w:ascii="Tahoma" w:hAnsi="Tahoma"/>
      <w:sz w:val="20"/>
      <w:szCs w:val="20"/>
      <w:lang w:val="en-US" w:eastAsia="en-US"/>
    </w:rPr>
  </w:style>
  <w:style w:type="paragraph" w:customStyle="1" w:styleId="12">
    <w:name w:val="Знак Знак1"/>
    <w:basedOn w:val="a"/>
    <w:rsid w:val="0080197F"/>
    <w:pPr>
      <w:spacing w:before="100" w:beforeAutospacing="1" w:after="100" w:afterAutospacing="1"/>
      <w:jc w:val="both"/>
    </w:pPr>
    <w:rPr>
      <w:rFonts w:ascii="Tahoma" w:hAnsi="Tahoma"/>
      <w:sz w:val="20"/>
      <w:szCs w:val="20"/>
      <w:lang w:val="en-US" w:eastAsia="en-US"/>
    </w:rPr>
  </w:style>
  <w:style w:type="paragraph" w:customStyle="1" w:styleId="13">
    <w:name w:val="Знак Знак1"/>
    <w:basedOn w:val="a"/>
    <w:rsid w:val="0073477F"/>
    <w:pPr>
      <w:spacing w:before="100" w:beforeAutospacing="1" w:after="100" w:afterAutospacing="1"/>
      <w:jc w:val="both"/>
    </w:pPr>
    <w:rPr>
      <w:rFonts w:ascii="Tahoma" w:hAnsi="Tahoma"/>
      <w:sz w:val="20"/>
      <w:szCs w:val="20"/>
      <w:lang w:val="en-US" w:eastAsia="en-US"/>
    </w:rPr>
  </w:style>
  <w:style w:type="character" w:customStyle="1" w:styleId="blk">
    <w:name w:val="blk"/>
    <w:rsid w:val="0073477F"/>
  </w:style>
  <w:style w:type="paragraph" w:styleId="a6">
    <w:name w:val="Normal (Web)"/>
    <w:basedOn w:val="a"/>
    <w:uiPriority w:val="99"/>
    <w:semiHidden/>
    <w:unhideWhenUsed/>
    <w:rsid w:val="00685EE9"/>
    <w:pPr>
      <w:spacing w:before="100" w:beforeAutospacing="1" w:after="100" w:afterAutospacing="1"/>
    </w:pPr>
  </w:style>
  <w:style w:type="paragraph" w:styleId="a7">
    <w:name w:val="Balloon Text"/>
    <w:basedOn w:val="a"/>
    <w:link w:val="a8"/>
    <w:uiPriority w:val="99"/>
    <w:semiHidden/>
    <w:unhideWhenUsed/>
    <w:rsid w:val="00685EE9"/>
    <w:rPr>
      <w:rFonts w:ascii="Tahoma" w:hAnsi="Tahoma" w:cs="Tahoma"/>
      <w:sz w:val="16"/>
      <w:szCs w:val="16"/>
    </w:rPr>
  </w:style>
  <w:style w:type="character" w:customStyle="1" w:styleId="a8">
    <w:name w:val="Текст выноски Знак"/>
    <w:basedOn w:val="a0"/>
    <w:link w:val="a7"/>
    <w:uiPriority w:val="99"/>
    <w:semiHidden/>
    <w:rsid w:val="00685EE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5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1"/>
    <w:basedOn w:val="a"/>
    <w:rsid w:val="00B345B7"/>
    <w:pPr>
      <w:spacing w:before="100" w:beforeAutospacing="1" w:after="100" w:afterAutospacing="1"/>
      <w:jc w:val="both"/>
    </w:pPr>
    <w:rPr>
      <w:rFonts w:ascii="Tahoma" w:hAnsi="Tahoma"/>
      <w:sz w:val="20"/>
      <w:szCs w:val="20"/>
      <w:lang w:val="en-US" w:eastAsia="en-US"/>
    </w:rPr>
  </w:style>
  <w:style w:type="paragraph" w:customStyle="1" w:styleId="10">
    <w:name w:val="Абзац списка1"/>
    <w:basedOn w:val="a"/>
    <w:rsid w:val="0052148F"/>
    <w:pPr>
      <w:spacing w:after="200" w:line="276" w:lineRule="auto"/>
      <w:ind w:left="720"/>
    </w:pPr>
    <w:rPr>
      <w:rFonts w:ascii="Calibri" w:hAnsi="Calibri"/>
      <w:sz w:val="22"/>
      <w:szCs w:val="22"/>
      <w:lang w:eastAsia="en-US"/>
    </w:rPr>
  </w:style>
  <w:style w:type="character" w:styleId="a3">
    <w:name w:val="Strong"/>
    <w:qFormat/>
    <w:rsid w:val="000D1832"/>
    <w:rPr>
      <w:b/>
      <w:bCs/>
    </w:rPr>
  </w:style>
  <w:style w:type="paragraph" w:styleId="a4">
    <w:name w:val="List Paragraph"/>
    <w:basedOn w:val="a"/>
    <w:uiPriority w:val="34"/>
    <w:qFormat/>
    <w:rsid w:val="000D1832"/>
    <w:pPr>
      <w:ind w:left="720"/>
      <w:contextualSpacing/>
    </w:pPr>
  </w:style>
  <w:style w:type="character" w:styleId="a5">
    <w:name w:val="Hyperlink"/>
    <w:uiPriority w:val="99"/>
    <w:rsid w:val="00BE1AA1"/>
    <w:rPr>
      <w:color w:val="0000FF"/>
      <w:u w:val="single"/>
    </w:rPr>
  </w:style>
  <w:style w:type="paragraph" w:customStyle="1" w:styleId="11">
    <w:name w:val="Знак Знак1"/>
    <w:basedOn w:val="a"/>
    <w:rsid w:val="00BE1AA1"/>
    <w:pPr>
      <w:spacing w:before="100" w:beforeAutospacing="1" w:after="100" w:afterAutospacing="1"/>
      <w:jc w:val="both"/>
    </w:pPr>
    <w:rPr>
      <w:rFonts w:ascii="Tahoma" w:hAnsi="Tahoma"/>
      <w:sz w:val="20"/>
      <w:szCs w:val="20"/>
      <w:lang w:val="en-US" w:eastAsia="en-US"/>
    </w:rPr>
  </w:style>
  <w:style w:type="paragraph" w:customStyle="1" w:styleId="12">
    <w:name w:val="Знак Знак1"/>
    <w:basedOn w:val="a"/>
    <w:rsid w:val="0080197F"/>
    <w:pPr>
      <w:spacing w:before="100" w:beforeAutospacing="1" w:after="100" w:afterAutospacing="1"/>
      <w:jc w:val="both"/>
    </w:pPr>
    <w:rPr>
      <w:rFonts w:ascii="Tahoma" w:hAnsi="Tahoma"/>
      <w:sz w:val="20"/>
      <w:szCs w:val="20"/>
      <w:lang w:val="en-US" w:eastAsia="en-US"/>
    </w:rPr>
  </w:style>
  <w:style w:type="paragraph" w:customStyle="1" w:styleId="13">
    <w:name w:val="Знак Знак1"/>
    <w:basedOn w:val="a"/>
    <w:rsid w:val="0073477F"/>
    <w:pPr>
      <w:spacing w:before="100" w:beforeAutospacing="1" w:after="100" w:afterAutospacing="1"/>
      <w:jc w:val="both"/>
    </w:pPr>
    <w:rPr>
      <w:rFonts w:ascii="Tahoma" w:hAnsi="Tahoma"/>
      <w:sz w:val="20"/>
      <w:szCs w:val="20"/>
      <w:lang w:val="en-US" w:eastAsia="en-US"/>
    </w:rPr>
  </w:style>
  <w:style w:type="character" w:customStyle="1" w:styleId="blk">
    <w:name w:val="blk"/>
    <w:rsid w:val="0073477F"/>
  </w:style>
  <w:style w:type="paragraph" w:styleId="a6">
    <w:name w:val="Normal (Web)"/>
    <w:basedOn w:val="a"/>
    <w:uiPriority w:val="99"/>
    <w:semiHidden/>
    <w:unhideWhenUsed/>
    <w:rsid w:val="00685EE9"/>
    <w:pPr>
      <w:spacing w:before="100" w:beforeAutospacing="1" w:after="100" w:afterAutospacing="1"/>
    </w:pPr>
  </w:style>
  <w:style w:type="paragraph" w:styleId="a7">
    <w:name w:val="Balloon Text"/>
    <w:basedOn w:val="a"/>
    <w:link w:val="a8"/>
    <w:uiPriority w:val="99"/>
    <w:semiHidden/>
    <w:unhideWhenUsed/>
    <w:rsid w:val="00685EE9"/>
    <w:rPr>
      <w:rFonts w:ascii="Tahoma" w:hAnsi="Tahoma" w:cs="Tahoma"/>
      <w:sz w:val="16"/>
      <w:szCs w:val="16"/>
    </w:rPr>
  </w:style>
  <w:style w:type="character" w:customStyle="1" w:styleId="a8">
    <w:name w:val="Текст выноски Знак"/>
    <w:basedOn w:val="a0"/>
    <w:link w:val="a7"/>
    <w:uiPriority w:val="99"/>
    <w:semiHidden/>
    <w:rsid w:val="00685EE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47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2034/521091c3cb2ba736a2587fafb3365e53d9e27af5/" TargetMode="External"/><Relationship Id="rId3" Type="http://schemas.microsoft.com/office/2007/relationships/stylesWithEffects" Target="stylesWithEffects.xml"/><Relationship Id="rId7" Type="http://schemas.openxmlformats.org/officeDocument/2006/relationships/hyperlink" Target="http://www.consultant.ru/document/cons_doc_LAW_342034/a2588b2a1374c05e0939bb4df8e54fc0dfd6e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42034/521091c3cb2ba736a2587fafb3365e53d9e27af5/"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297</TotalTime>
  <Pages>2</Pages>
  <Words>820</Words>
  <Characters>4674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Хайрюзовка</dc:creator>
  <cp:keywords/>
  <dc:description/>
  <cp:lastModifiedBy>Хайрюзовка</cp:lastModifiedBy>
  <cp:revision>10</cp:revision>
  <cp:lastPrinted>2020-01-21T04:59:00Z</cp:lastPrinted>
  <dcterms:created xsi:type="dcterms:W3CDTF">2018-03-01T07:17:00Z</dcterms:created>
  <dcterms:modified xsi:type="dcterms:W3CDTF">2020-01-31T08:33:00Z</dcterms:modified>
</cp:coreProperties>
</file>